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BA59" w14:textId="51E2AE17" w:rsidR="0058791F" w:rsidRPr="0058791F" w:rsidRDefault="0058791F" w:rsidP="0058791F">
      <w:pPr>
        <w:jc w:val="right"/>
        <w:rPr>
          <w:rFonts w:cs="Arial"/>
          <w:b/>
          <w:szCs w:val="20"/>
        </w:rPr>
      </w:pPr>
      <w:r>
        <w:t xml:space="preserve">Příloha č. </w:t>
      </w:r>
      <w:r w:rsidR="00A56758">
        <w:t>2</w:t>
      </w:r>
      <w:r>
        <w:t xml:space="preserve"> 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53EEFBDE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A56758">
        <w:rPr>
          <w:rFonts w:cs="Arial"/>
          <w:b/>
          <w:szCs w:val="20"/>
        </w:rPr>
        <w:t>2</w:t>
      </w:r>
      <w:r w:rsidRPr="0058791F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74B87F1E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57635C">
        <w:rPr>
          <w:rFonts w:cs="Arial"/>
          <w:b/>
          <w:sz w:val="24"/>
        </w:rPr>
        <w:t>Gynekologický v</w:t>
      </w:r>
      <w:r w:rsidR="00126BF3">
        <w:rPr>
          <w:rFonts w:cs="Arial"/>
          <w:b/>
          <w:sz w:val="24"/>
        </w:rPr>
        <w:t xml:space="preserve">yšetřovací stůl </w:t>
      </w:r>
      <w:r w:rsidR="00D76ADD">
        <w:rPr>
          <w:rFonts w:cs="Arial"/>
          <w:b/>
          <w:sz w:val="24"/>
        </w:rPr>
        <w:t>elektrický</w:t>
      </w:r>
    </w:p>
    <w:p w14:paraId="36FE6E12" w14:textId="422F610B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B20A38">
        <w:rPr>
          <w:rFonts w:cs="Arial"/>
          <w:bCs/>
          <w:sz w:val="24"/>
        </w:rPr>
        <w:t>2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2674EEB2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  <w:r w:rsidR="0057635C">
        <w:rPr>
          <w:rFonts w:cs="Arial"/>
          <w:color w:val="385623" w:themeColor="accent6" w:themeShade="80"/>
          <w:szCs w:val="20"/>
        </w:rPr>
        <w:t xml:space="preserve"> V posledním sloupci tabulky dodavatel uvede odkaz (např. stranu v katalogu, v návodu k obsluze, …), kde v nabídce zadavatel dohledá a ověří si požadovaný parametr.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3AD9BAFC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6E0481F0" w:rsidR="00344E00" w:rsidRPr="00126BF3" w:rsidRDefault="00126BF3" w:rsidP="00126BF3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 w:rsidRPr="00126BF3">
              <w:rPr>
                <w:rFonts w:cs="Arial"/>
                <w:b/>
                <w:bCs/>
                <w:szCs w:val="20"/>
              </w:rPr>
              <w:t>Gynekologický vyšetřovací stůl elektrický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2471965E" w:rsidR="00283BD1" w:rsidRPr="006238EC" w:rsidRDefault="0057635C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2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2CAA3BBA" w14:textId="77777777" w:rsidR="008F7523" w:rsidRDefault="008F7523" w:rsidP="008F752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19C22890" w:rsidR="00787F6E" w:rsidRPr="006238EC" w:rsidRDefault="008F7523" w:rsidP="008F7523">
            <w:pPr>
              <w:jc w:val="center"/>
              <w:rPr>
                <w:rFonts w:cs="Arial"/>
                <w:szCs w:val="20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56CD7A49" w:rsidR="00787F6E" w:rsidRPr="006238EC" w:rsidRDefault="008F7523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 xml:space="preserve">alogu, prospektu, příslušná </w:t>
            </w:r>
            <w:r w:rsidRPr="002F536C">
              <w:rPr>
                <w:b/>
                <w:bCs/>
                <w:szCs w:val="20"/>
              </w:rPr>
              <w:lastRenderedPageBreak/>
              <w:t>část produktového listu apod.)</w:t>
            </w:r>
          </w:p>
        </w:tc>
      </w:tr>
      <w:tr w:rsidR="00126BF3" w14:paraId="3559D611" w14:textId="77777777" w:rsidTr="008F7523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575E0693" w:rsidR="00126BF3" w:rsidRPr="00126BF3" w:rsidRDefault="00126BF3" w:rsidP="00126BF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Stabilní a jednoduše čistitelná konstrukce křesla.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1C4A44" w14:textId="522CE055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765AE9D3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4D2F14B6" w:rsidR="00126BF3" w:rsidRPr="00126BF3" w:rsidRDefault="00126BF3" w:rsidP="00126BF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Křeslo je pojízdné a elektricky polohovatelné (výška a sklon).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7DF0E3A2" w14:textId="77777777" w:rsidTr="00126BF3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47A061F0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Zdvih ložné plochy pomocí elektromotoru v minimálním rozsahu </w:t>
            </w:r>
            <w:r w:rsidR="0057635C">
              <w:rPr>
                <w:rFonts w:asciiTheme="minorHAnsi" w:hAnsiTheme="minorHAnsi" w:cstheme="minorHAnsi"/>
                <w:sz w:val="22"/>
                <w:szCs w:val="22"/>
              </w:rPr>
              <w:t>650</w:t>
            </w: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 až 995 mm.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4B30125F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355E7C93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Plně elektricky nastavovatelná ložná plocha.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658D98C5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04DDD69E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Zádový díl, pánevní díl a nožní opěry jsou polohovatelné nezávisle pomocí elektromotoru.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05DD2256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5E4E9653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Úhel nastavení Trendelenburgovi polohy min. </w:t>
            </w:r>
            <w:r w:rsidR="0057635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126BF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37369FA2" w14:textId="77777777" w:rsidTr="006238E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6377AB19" w:rsidR="00126BF3" w:rsidRPr="00126BF3" w:rsidRDefault="00126BF3" w:rsidP="00126BF3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Šíře ložné plochy min. </w:t>
            </w:r>
            <w:r w:rsidR="0057635C">
              <w:rPr>
                <w:rFonts w:asciiTheme="minorHAnsi" w:hAnsiTheme="minorHAnsi" w:cstheme="minorHAnsi"/>
                <w:sz w:val="22"/>
                <w:szCs w:val="22"/>
              </w:rPr>
              <w:t>595</w:t>
            </w: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 mm.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12CC8027" w14:textId="77777777" w:rsidTr="008F7523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5DEEB093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Odnímatelný pánevní díl pro snadné čištění a výměnu.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126BF3" w:rsidRPr="006238EC" w:rsidRDefault="00126BF3" w:rsidP="00126BF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126BF3" w:rsidRPr="006238EC" w:rsidRDefault="00126BF3" w:rsidP="00126BF3">
            <w:pPr>
              <w:rPr>
                <w:rFonts w:cs="Arial"/>
                <w:szCs w:val="20"/>
              </w:rPr>
            </w:pPr>
          </w:p>
        </w:tc>
      </w:tr>
      <w:tr w:rsidR="00126BF3" w14:paraId="721F03D7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28F8DEE1" w:rsidR="00126BF3" w:rsidRPr="00126BF3" w:rsidRDefault="00126BF3" w:rsidP="00126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Antibakteriální bezešvé polstrování.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7C3BD5E0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3F848B24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Barva potahu je oranžová.</w:t>
            </w:r>
            <w:r w:rsidR="00E07175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4E559526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776DBCF7" w:rsidR="00126BF3" w:rsidRPr="00126BF3" w:rsidRDefault="00126BF3" w:rsidP="00126BF3">
            <w:pPr>
              <w:rPr>
                <w:rFonts w:cs="Arial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>Nožní a ruční ovladač.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339E8A6C" w14:textId="77777777" w:rsidTr="00126B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47F73C87" w:rsidR="00126BF3" w:rsidRPr="00126BF3" w:rsidRDefault="00126BF3" w:rsidP="00126BF3">
            <w:pPr>
              <w:rPr>
                <w:rFonts w:cs="Arial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>Paměť na min. 4 vyšetřovací polohy.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43E4" w14:textId="702A18D3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2FE33DD4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72D9D6FD" w:rsidR="00126BF3" w:rsidRPr="00126BF3" w:rsidRDefault="00126BF3" w:rsidP="00126BF3">
            <w:pPr>
              <w:rPr>
                <w:rFonts w:cs="Arial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>Celkový rozměr křesla nesmí přesáhnout délku 2000 mm a šířku 800 mm.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33EBA1" w14:textId="1A0743C0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446239A7" w14:textId="77777777" w:rsidTr="00126BF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196" w14:textId="5660ED84" w:rsidR="00126BF3" w:rsidRPr="00126BF3" w:rsidRDefault="00126BF3" w:rsidP="00126BF3">
            <w:pPr>
              <w:rPr>
                <w:rFonts w:cs="Arial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 xml:space="preserve">Nosnost křesla min. </w:t>
            </w:r>
            <w:r w:rsidR="0057635C">
              <w:rPr>
                <w:rFonts w:asciiTheme="minorHAnsi" w:hAnsiTheme="minorHAnsi" w:cstheme="majorHAnsi"/>
                <w:sz w:val="22"/>
                <w:szCs w:val="22"/>
              </w:rPr>
              <w:t>180</w:t>
            </w: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 xml:space="preserve"> kg.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C40E3" w14:textId="23BEE236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39997437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6672860E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442A" w14:textId="343C5EE7" w:rsidR="00126BF3" w:rsidRPr="00126BF3" w:rsidRDefault="00126BF3" w:rsidP="00126BF3">
            <w:pPr>
              <w:rPr>
                <w:rFonts w:cs="Arial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>Možnost připojení světla ke stolu.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BABAB3" w14:textId="6CF8F3B4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2149CEAB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3D3F" w14:textId="238AECD8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6378" w14:textId="3CBAF128" w:rsidR="00126BF3" w:rsidRPr="00126BF3" w:rsidRDefault="00126BF3" w:rsidP="00126BF3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 w:rsidRPr="00126BF3">
              <w:rPr>
                <w:rFonts w:asciiTheme="minorHAnsi" w:hAnsiTheme="minorHAnsi" w:cstheme="majorHAnsi"/>
                <w:sz w:val="22"/>
                <w:szCs w:val="22"/>
              </w:rPr>
              <w:t>Připojení k elektrické síti 230 V/50 Hz, síťový kabel dle EU o délce min. 3 m, zemnící kabel min. 5 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86CB50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3271EF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172C70A" w:rsidR="00C30597" w:rsidRPr="006238EC" w:rsidRDefault="00C30597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126BF3" w14:paraId="27EE574F" w14:textId="77777777" w:rsidTr="00C968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7A1ABE43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138960E0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Výsuvná odpadní miska </w:t>
            </w:r>
            <w:r w:rsidR="0057635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nejlépe nerezová</w:t>
            </w:r>
            <w:r w:rsidR="0057635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 o objemu min. 2,5 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39F6F330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0F5735C2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647F98E7" w:rsidR="00126BF3" w:rsidRPr="00126BF3" w:rsidRDefault="00126BF3" w:rsidP="005F5D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Podpěry nohou s integrovanou stehenní opěrou (1 pár) nebo typu </w:t>
            </w:r>
            <w:r w:rsidR="005F5DCE">
              <w:rPr>
                <w:rFonts w:asciiTheme="minorHAnsi" w:hAnsiTheme="minorHAnsi" w:cstheme="minorHAnsi"/>
                <w:sz w:val="22"/>
                <w:szCs w:val="22"/>
              </w:rPr>
              <w:t>Goepel</w:t>
            </w: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 xml:space="preserve"> (1 pár)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2DA877A9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1A43" w14:textId="1229812E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  <w:r w:rsidR="0057635C">
              <w:rPr>
                <w:rFonts w:cs="Arial"/>
                <w:szCs w:val="20"/>
              </w:rPr>
              <w:t>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5521" w14:textId="02515BED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Podhlavník (1 ks).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F6B632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B86286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64C03EA6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362F" w14:textId="0BA657DB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</w:t>
            </w:r>
            <w:r w:rsidR="0057635C">
              <w:rPr>
                <w:rFonts w:cs="Arial"/>
                <w:szCs w:val="20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8A7B" w14:textId="1A641D57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Opěrky rukou</w:t>
            </w:r>
            <w:r w:rsidR="0057635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D6F9E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CFDF8E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4922D8B3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0AB0" w14:textId="181C971A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</w:t>
            </w:r>
            <w:r w:rsidR="0057635C">
              <w:rPr>
                <w:rFonts w:cs="Arial"/>
                <w:szCs w:val="20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DF98" w14:textId="6A3F4E51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Držák hygienického papíru integrovaný v zádovém dílu.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80CC5F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2D1F9E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6FCFA6F2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26B3" w14:textId="1A3370B8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1.2</w:t>
            </w:r>
            <w:r w:rsidR="0057635C">
              <w:rPr>
                <w:rFonts w:cs="Arial"/>
                <w:szCs w:val="20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6AFC" w14:textId="54E33017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Hygienická papírová rolka (1 ks).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9803BE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43A5C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4B5CBC83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5D1B" w14:textId="10B2A822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</w:t>
            </w:r>
            <w:r w:rsidR="0057635C">
              <w:rPr>
                <w:rFonts w:cs="Arial"/>
                <w:szCs w:val="20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A5A9" w14:textId="2543F14B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Snímatelné hygienické PVC krytí pánevního dílu a nožních podpěr</w:t>
            </w:r>
            <w:r w:rsidR="0057635C">
              <w:rPr>
                <w:rFonts w:asciiTheme="minorHAnsi" w:hAnsiTheme="minorHAnsi" w:cstheme="minorHAnsi"/>
                <w:sz w:val="22"/>
                <w:szCs w:val="22"/>
              </w:rPr>
              <w:t xml:space="preserve">, umožňuje-li to konstrukční řešení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1DF77F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C9854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7631FDCB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30A2" w14:textId="3DE2F951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</w:t>
            </w:r>
            <w:r w:rsidR="00915D18">
              <w:rPr>
                <w:rFonts w:cs="Arial"/>
                <w:szCs w:val="20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97112" w14:textId="0DCAA850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Antistatická pojezdová kolečka s centrální brzdou pro snadnou manipulaci.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83B58E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D8BF5B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6F716CFE" w14:textId="77777777" w:rsidTr="008F752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F315" w14:textId="167BE6A2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</w:t>
            </w:r>
            <w:r w:rsidR="00915D18">
              <w:rPr>
                <w:rFonts w:cs="Arial"/>
                <w:szCs w:val="20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52AF" w14:textId="32A7AF9F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6BF3">
              <w:rPr>
                <w:rFonts w:asciiTheme="minorHAnsi" w:hAnsiTheme="minorHAnsi" w:cstheme="minorHAnsi"/>
                <w:sz w:val="22"/>
                <w:szCs w:val="22"/>
              </w:rPr>
              <w:t>Integrovaná zásuvka pro připojení kolposkopu.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76C630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9DE546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26BF3" w14:paraId="2C609FF1" w14:textId="77777777" w:rsidTr="00C9687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7AC5" w14:textId="2D8BFDC5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</w:t>
            </w:r>
            <w:r w:rsidR="00915D18">
              <w:rPr>
                <w:rFonts w:cs="Arial"/>
                <w:szCs w:val="20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9EAC" w14:textId="724A13D1" w:rsidR="00126BF3" w:rsidRPr="00126BF3" w:rsidRDefault="00126BF3" w:rsidP="00126B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Boční eurolišta o délce min. 150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9114CA" w14:textId="77777777" w:rsidR="00126BF3" w:rsidRPr="006238EC" w:rsidRDefault="00126BF3" w:rsidP="00126BF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D736DE" w14:textId="77777777" w:rsidR="00126BF3" w:rsidRPr="006238EC" w:rsidRDefault="00126BF3" w:rsidP="00126BF3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6769E2BB" w:rsidR="00233176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3A4C0291" w14:textId="77777777" w:rsidR="00E07175" w:rsidRPr="00066454" w:rsidRDefault="00E07175" w:rsidP="00E07175">
      <w:pPr>
        <w:jc w:val="both"/>
        <w:rPr>
          <w:i/>
        </w:rPr>
      </w:pPr>
      <w:r>
        <w:rPr>
          <w:i/>
        </w:rPr>
        <w:t>** Dodavatel je oprávněn nabídnout i jinou barvu potahu, nicméně před dodáním zboží je dodavatel povinen umožnit zadavateli, výběr barvy potahu dle aktuálního vzorníku dodavatele.</w:t>
      </w:r>
    </w:p>
    <w:p w14:paraId="1249F516" w14:textId="77777777" w:rsidR="00E07175" w:rsidRPr="00066454" w:rsidRDefault="00E07175" w:rsidP="00233176">
      <w:pPr>
        <w:jc w:val="both"/>
        <w:rPr>
          <w:i/>
        </w:rPr>
      </w:pPr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FFAF4" w14:textId="77777777" w:rsidR="0034372F" w:rsidRDefault="0034372F" w:rsidP="00344E00">
      <w:r>
        <w:separator/>
      </w:r>
    </w:p>
  </w:endnote>
  <w:endnote w:type="continuationSeparator" w:id="0">
    <w:p w14:paraId="2E72848A" w14:textId="77777777" w:rsidR="0034372F" w:rsidRDefault="0034372F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45EC4AB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ADD">
          <w:rPr>
            <w:noProof/>
          </w:rPr>
          <w:t>1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E8620" w14:textId="77777777" w:rsidR="0034372F" w:rsidRDefault="0034372F" w:rsidP="00344E00">
      <w:r>
        <w:separator/>
      </w:r>
    </w:p>
  </w:footnote>
  <w:footnote w:type="continuationSeparator" w:id="0">
    <w:p w14:paraId="2BC7C8AD" w14:textId="77777777" w:rsidR="0034372F" w:rsidRDefault="0034372F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1494499">
    <w:abstractNumId w:val="3"/>
  </w:num>
  <w:num w:numId="2" w16cid:durableId="345790004">
    <w:abstractNumId w:val="2"/>
  </w:num>
  <w:num w:numId="3" w16cid:durableId="467750244">
    <w:abstractNumId w:val="1"/>
  </w:num>
  <w:num w:numId="4" w16cid:durableId="105738567">
    <w:abstractNumId w:val="4"/>
  </w:num>
  <w:num w:numId="5" w16cid:durableId="1288857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26BF3"/>
    <w:rsid w:val="0013332F"/>
    <w:rsid w:val="00170E83"/>
    <w:rsid w:val="00177A19"/>
    <w:rsid w:val="00181B24"/>
    <w:rsid w:val="001843AE"/>
    <w:rsid w:val="0019443E"/>
    <w:rsid w:val="001A4508"/>
    <w:rsid w:val="001F58C4"/>
    <w:rsid w:val="00233176"/>
    <w:rsid w:val="00234FA9"/>
    <w:rsid w:val="00260346"/>
    <w:rsid w:val="00283BD1"/>
    <w:rsid w:val="00284B2A"/>
    <w:rsid w:val="002C55A8"/>
    <w:rsid w:val="0030717E"/>
    <w:rsid w:val="0034372F"/>
    <w:rsid w:val="00344E00"/>
    <w:rsid w:val="00362C77"/>
    <w:rsid w:val="00384164"/>
    <w:rsid w:val="003932B8"/>
    <w:rsid w:val="003A76FB"/>
    <w:rsid w:val="003C218D"/>
    <w:rsid w:val="003E3F0E"/>
    <w:rsid w:val="00443439"/>
    <w:rsid w:val="004C0BFF"/>
    <w:rsid w:val="004F0BD5"/>
    <w:rsid w:val="005237DA"/>
    <w:rsid w:val="00546202"/>
    <w:rsid w:val="0057635C"/>
    <w:rsid w:val="0058791F"/>
    <w:rsid w:val="005F5DCE"/>
    <w:rsid w:val="006238EC"/>
    <w:rsid w:val="00631FFC"/>
    <w:rsid w:val="00637DDE"/>
    <w:rsid w:val="00637F7C"/>
    <w:rsid w:val="00672E66"/>
    <w:rsid w:val="006840A2"/>
    <w:rsid w:val="006A702C"/>
    <w:rsid w:val="006C435A"/>
    <w:rsid w:val="006C5A72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F53BA"/>
    <w:rsid w:val="008041C5"/>
    <w:rsid w:val="00815FE5"/>
    <w:rsid w:val="00820ED4"/>
    <w:rsid w:val="00836D9F"/>
    <w:rsid w:val="008C0002"/>
    <w:rsid w:val="008F7523"/>
    <w:rsid w:val="00915D18"/>
    <w:rsid w:val="00952276"/>
    <w:rsid w:val="00955DA3"/>
    <w:rsid w:val="00961FB1"/>
    <w:rsid w:val="009B1AF1"/>
    <w:rsid w:val="009E12C8"/>
    <w:rsid w:val="009E39E8"/>
    <w:rsid w:val="009F2C84"/>
    <w:rsid w:val="00A454AA"/>
    <w:rsid w:val="00A50807"/>
    <w:rsid w:val="00A56758"/>
    <w:rsid w:val="00AA0935"/>
    <w:rsid w:val="00AA32F6"/>
    <w:rsid w:val="00AD33B0"/>
    <w:rsid w:val="00AD49EC"/>
    <w:rsid w:val="00B20A38"/>
    <w:rsid w:val="00B542D2"/>
    <w:rsid w:val="00B602CC"/>
    <w:rsid w:val="00BD348D"/>
    <w:rsid w:val="00BE2DF5"/>
    <w:rsid w:val="00C0302E"/>
    <w:rsid w:val="00C073BD"/>
    <w:rsid w:val="00C30597"/>
    <w:rsid w:val="00C35D86"/>
    <w:rsid w:val="00C920C0"/>
    <w:rsid w:val="00C9687D"/>
    <w:rsid w:val="00CC315D"/>
    <w:rsid w:val="00CE6ACC"/>
    <w:rsid w:val="00CF582B"/>
    <w:rsid w:val="00D20CF3"/>
    <w:rsid w:val="00D76ADD"/>
    <w:rsid w:val="00D77BF6"/>
    <w:rsid w:val="00DC7AD4"/>
    <w:rsid w:val="00DD371D"/>
    <w:rsid w:val="00DF1AED"/>
    <w:rsid w:val="00E07175"/>
    <w:rsid w:val="00E30C72"/>
    <w:rsid w:val="00E4061F"/>
    <w:rsid w:val="00E44144"/>
    <w:rsid w:val="00E93DDD"/>
    <w:rsid w:val="00EA1070"/>
    <w:rsid w:val="00ED6A17"/>
    <w:rsid w:val="00EE42B7"/>
    <w:rsid w:val="00EE7727"/>
    <w:rsid w:val="00EF6E53"/>
    <w:rsid w:val="00F51825"/>
    <w:rsid w:val="00F7055F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674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6</cp:revision>
  <dcterms:created xsi:type="dcterms:W3CDTF">2023-07-24T08:56:00Z</dcterms:created>
  <dcterms:modified xsi:type="dcterms:W3CDTF">2023-08-17T05:32:00Z</dcterms:modified>
</cp:coreProperties>
</file>